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9D3D" w14:textId="024A4E06" w:rsidR="005C4D44" w:rsidRDefault="005C4D44">
      <w:r>
        <w:rPr>
          <w:noProof/>
        </w:rPr>
        <w:drawing>
          <wp:inline distT="0" distB="0" distL="0" distR="0" wp14:anchorId="779FDEA5" wp14:editId="3579DB1D">
            <wp:extent cx="1500374" cy="409575"/>
            <wp:effectExtent l="0" t="0" r="5080" b="0"/>
            <wp:docPr id="1" name="Kuva 1" descr="Kuva, joka sisältää kohteen ruokailuvälineet, piirtäminen, lauta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ruokailuvälineet, piirtäminen, lautanen&#10;&#10;Kuvaus luotu automaattisesti"/>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195" cy="411710"/>
                    </a:xfrm>
                    <a:prstGeom prst="rect">
                      <a:avLst/>
                    </a:prstGeom>
                  </pic:spPr>
                </pic:pic>
              </a:graphicData>
            </a:graphic>
          </wp:inline>
        </w:drawing>
      </w:r>
    </w:p>
    <w:p w14:paraId="68D2B02D" w14:textId="2B291A3A" w:rsidR="008B6831" w:rsidRDefault="005C4D44">
      <w:pPr>
        <w:rPr>
          <w:b/>
          <w:bCs/>
          <w:sz w:val="24"/>
          <w:szCs w:val="24"/>
        </w:rPr>
      </w:pPr>
      <w:r w:rsidRPr="005C4D44">
        <w:rPr>
          <w:b/>
          <w:bCs/>
          <w:sz w:val="24"/>
          <w:szCs w:val="24"/>
        </w:rPr>
        <w:t>Tietosuojaseloste</w:t>
      </w:r>
    </w:p>
    <w:p w14:paraId="7740B3B1" w14:textId="77777777" w:rsidR="005C4D44" w:rsidRPr="005C4D44" w:rsidRDefault="005C4D44">
      <w:pPr>
        <w:rPr>
          <w:sz w:val="24"/>
          <w:szCs w:val="24"/>
        </w:rPr>
      </w:pPr>
      <w:r w:rsidRPr="005C4D44">
        <w:rPr>
          <w:sz w:val="24"/>
          <w:szCs w:val="24"/>
        </w:rPr>
        <w:t xml:space="preserve">EU:n yleinen tietosuoja-asetus (679/2016) </w:t>
      </w:r>
    </w:p>
    <w:p w14:paraId="06E28D85" w14:textId="3C5BEBE0" w:rsidR="005C4D44" w:rsidRPr="005C4D44" w:rsidRDefault="005C4D44" w:rsidP="005C4D44">
      <w:pPr>
        <w:rPr>
          <w:sz w:val="24"/>
          <w:szCs w:val="24"/>
        </w:rPr>
      </w:pPr>
      <w:r w:rsidRPr="005C4D44">
        <w:rPr>
          <w:sz w:val="24"/>
          <w:szCs w:val="24"/>
        </w:rPr>
        <w:t xml:space="preserve">Henkilötietolaki (523/1999) 10§ ja 24§ </w:t>
      </w:r>
    </w:p>
    <w:p w14:paraId="2D74D1EF" w14:textId="77777777" w:rsidR="005C4D44" w:rsidRPr="005C4D44" w:rsidRDefault="005C4D44" w:rsidP="005C4D44">
      <w:pPr>
        <w:rPr>
          <w:sz w:val="24"/>
          <w:szCs w:val="24"/>
        </w:rPr>
      </w:pPr>
    </w:p>
    <w:p w14:paraId="3689BF70" w14:textId="5547B8B2" w:rsidR="005C4D44" w:rsidRPr="005C4D44" w:rsidRDefault="005C4D44" w:rsidP="005C4D44">
      <w:pPr>
        <w:rPr>
          <w:sz w:val="24"/>
          <w:szCs w:val="24"/>
        </w:rPr>
      </w:pPr>
      <w:r w:rsidRPr="005C4D44">
        <w:rPr>
          <w:sz w:val="24"/>
          <w:szCs w:val="24"/>
        </w:rPr>
        <w:t>Laura Hirsivaara 18.8.2020</w:t>
      </w:r>
    </w:p>
    <w:p w14:paraId="3B855C8E" w14:textId="77777777" w:rsidR="005C4D44" w:rsidRPr="005C4D44" w:rsidRDefault="005C4D44" w:rsidP="005C4D44">
      <w:pPr>
        <w:rPr>
          <w:sz w:val="24"/>
          <w:szCs w:val="24"/>
        </w:rPr>
      </w:pPr>
    </w:p>
    <w:p w14:paraId="246E713B" w14:textId="3BFA9896" w:rsidR="005C4D44" w:rsidRPr="005C4D44" w:rsidRDefault="005C4D44" w:rsidP="005C4D44">
      <w:pPr>
        <w:pStyle w:val="Luettelokappale"/>
        <w:numPr>
          <w:ilvl w:val="0"/>
          <w:numId w:val="1"/>
        </w:numPr>
        <w:rPr>
          <w:b/>
          <w:bCs/>
          <w:sz w:val="24"/>
          <w:szCs w:val="24"/>
        </w:rPr>
      </w:pPr>
      <w:r w:rsidRPr="005C4D44">
        <w:rPr>
          <w:b/>
          <w:bCs/>
          <w:sz w:val="24"/>
          <w:szCs w:val="24"/>
        </w:rPr>
        <w:t xml:space="preserve">Rekisterinpitäjä </w:t>
      </w:r>
    </w:p>
    <w:p w14:paraId="52CE7412" w14:textId="77777777" w:rsidR="005C4D44" w:rsidRPr="005C4D44" w:rsidRDefault="005C4D44" w:rsidP="005C4D44">
      <w:pPr>
        <w:pStyle w:val="Luettelokappale"/>
        <w:rPr>
          <w:sz w:val="24"/>
          <w:szCs w:val="24"/>
        </w:rPr>
      </w:pPr>
    </w:p>
    <w:p w14:paraId="463F99A3" w14:textId="26E39471" w:rsidR="005C4D44" w:rsidRPr="005C4D44" w:rsidRDefault="005C4D44" w:rsidP="005C4D44">
      <w:pPr>
        <w:pStyle w:val="Luettelokappale"/>
        <w:rPr>
          <w:sz w:val="24"/>
          <w:szCs w:val="24"/>
        </w:rPr>
      </w:pPr>
      <w:r w:rsidRPr="005C4D44">
        <w:rPr>
          <w:sz w:val="24"/>
          <w:szCs w:val="24"/>
        </w:rPr>
        <w:t>Hero Mechanics Oy</w:t>
      </w:r>
    </w:p>
    <w:p w14:paraId="03C27478" w14:textId="21955200" w:rsidR="005C4D44" w:rsidRPr="005C4D44" w:rsidRDefault="005C4D44" w:rsidP="005C4D44">
      <w:pPr>
        <w:pStyle w:val="Luettelokappale"/>
        <w:rPr>
          <w:sz w:val="24"/>
          <w:szCs w:val="24"/>
        </w:rPr>
      </w:pPr>
      <w:r w:rsidRPr="005C4D44">
        <w:rPr>
          <w:sz w:val="24"/>
          <w:szCs w:val="24"/>
        </w:rPr>
        <w:t>Teollisuustie 9</w:t>
      </w:r>
    </w:p>
    <w:p w14:paraId="787798F9" w14:textId="5D612174" w:rsidR="005C4D44" w:rsidRPr="005C4D44" w:rsidRDefault="005C4D44" w:rsidP="005C4D44">
      <w:pPr>
        <w:pStyle w:val="Luettelokappale"/>
        <w:rPr>
          <w:sz w:val="24"/>
          <w:szCs w:val="24"/>
        </w:rPr>
      </w:pPr>
      <w:r w:rsidRPr="005C4D44">
        <w:rPr>
          <w:sz w:val="24"/>
          <w:szCs w:val="24"/>
        </w:rPr>
        <w:t>85500 NIVALA</w:t>
      </w:r>
    </w:p>
    <w:p w14:paraId="724D3F0C" w14:textId="18789C62" w:rsidR="005C4D44" w:rsidRPr="005C4D44" w:rsidRDefault="005C4D44" w:rsidP="005C4D44">
      <w:pPr>
        <w:pStyle w:val="Luettelokappale"/>
        <w:rPr>
          <w:sz w:val="24"/>
          <w:szCs w:val="24"/>
        </w:rPr>
      </w:pPr>
    </w:p>
    <w:p w14:paraId="66141A2A" w14:textId="2012BA45" w:rsidR="005C4D44" w:rsidRPr="005C4D44" w:rsidRDefault="005C4D44" w:rsidP="005C4D44">
      <w:pPr>
        <w:pStyle w:val="Luettelokappale"/>
        <w:rPr>
          <w:sz w:val="24"/>
          <w:szCs w:val="24"/>
        </w:rPr>
      </w:pPr>
      <w:r w:rsidRPr="005C4D44">
        <w:rPr>
          <w:sz w:val="24"/>
          <w:szCs w:val="24"/>
        </w:rPr>
        <w:t>toimisto@heromec.fi</w:t>
      </w:r>
    </w:p>
    <w:p w14:paraId="619570EA" w14:textId="77777777" w:rsidR="005C4D44" w:rsidRPr="005C4D44" w:rsidRDefault="005C4D44" w:rsidP="005C4D44">
      <w:pPr>
        <w:rPr>
          <w:sz w:val="24"/>
          <w:szCs w:val="24"/>
        </w:rPr>
      </w:pPr>
    </w:p>
    <w:p w14:paraId="6F8F4675" w14:textId="77777777" w:rsidR="005C4D44" w:rsidRPr="005C4D44" w:rsidRDefault="005C4D44" w:rsidP="005C4D44">
      <w:pPr>
        <w:pStyle w:val="Luettelokappale"/>
        <w:numPr>
          <w:ilvl w:val="0"/>
          <w:numId w:val="1"/>
        </w:numPr>
        <w:rPr>
          <w:b/>
          <w:bCs/>
          <w:sz w:val="24"/>
          <w:szCs w:val="24"/>
        </w:rPr>
      </w:pPr>
      <w:r w:rsidRPr="005C4D44">
        <w:rPr>
          <w:b/>
          <w:bCs/>
          <w:sz w:val="24"/>
          <w:szCs w:val="24"/>
        </w:rPr>
        <w:t>Yhteishenkilö rekisteriä koskevissa asioissa</w:t>
      </w:r>
    </w:p>
    <w:p w14:paraId="15171574" w14:textId="77777777" w:rsidR="005C4D44" w:rsidRPr="005C4D44" w:rsidRDefault="005C4D44" w:rsidP="005C4D44">
      <w:pPr>
        <w:pStyle w:val="Luettelokappale"/>
        <w:rPr>
          <w:sz w:val="24"/>
          <w:szCs w:val="24"/>
        </w:rPr>
      </w:pPr>
    </w:p>
    <w:p w14:paraId="0D28E5D5" w14:textId="77777777" w:rsidR="005C4D44" w:rsidRDefault="005C4D44" w:rsidP="005C4D44">
      <w:pPr>
        <w:pStyle w:val="Luettelokappale"/>
        <w:rPr>
          <w:sz w:val="24"/>
          <w:szCs w:val="24"/>
        </w:rPr>
      </w:pPr>
      <w:r>
        <w:rPr>
          <w:sz w:val="24"/>
          <w:szCs w:val="24"/>
        </w:rPr>
        <w:t>Laura Hirsivaara</w:t>
      </w:r>
    </w:p>
    <w:p w14:paraId="5EAD9E0C" w14:textId="77777777" w:rsidR="005C4D44" w:rsidRPr="005C4D44" w:rsidRDefault="005C4D44" w:rsidP="005C4D44">
      <w:pPr>
        <w:pStyle w:val="Luettelokappale"/>
        <w:rPr>
          <w:sz w:val="24"/>
          <w:szCs w:val="24"/>
        </w:rPr>
      </w:pPr>
      <w:r w:rsidRPr="005C4D44">
        <w:rPr>
          <w:sz w:val="24"/>
          <w:szCs w:val="24"/>
        </w:rPr>
        <w:t>Hero Mechanics Oy</w:t>
      </w:r>
    </w:p>
    <w:p w14:paraId="45951B8F" w14:textId="77777777" w:rsidR="005C4D44" w:rsidRPr="005C4D44" w:rsidRDefault="005C4D44" w:rsidP="005C4D44">
      <w:pPr>
        <w:pStyle w:val="Luettelokappale"/>
        <w:rPr>
          <w:sz w:val="24"/>
          <w:szCs w:val="24"/>
        </w:rPr>
      </w:pPr>
      <w:r w:rsidRPr="005C4D44">
        <w:rPr>
          <w:sz w:val="24"/>
          <w:szCs w:val="24"/>
        </w:rPr>
        <w:t>Teollisuustie 9</w:t>
      </w:r>
    </w:p>
    <w:p w14:paraId="044F17B1" w14:textId="77777777" w:rsidR="005C4D44" w:rsidRPr="005C4D44" w:rsidRDefault="005C4D44" w:rsidP="005C4D44">
      <w:pPr>
        <w:pStyle w:val="Luettelokappale"/>
        <w:rPr>
          <w:sz w:val="24"/>
          <w:szCs w:val="24"/>
        </w:rPr>
      </w:pPr>
      <w:r w:rsidRPr="005C4D44">
        <w:rPr>
          <w:sz w:val="24"/>
          <w:szCs w:val="24"/>
        </w:rPr>
        <w:t>85500 NIVALA</w:t>
      </w:r>
    </w:p>
    <w:p w14:paraId="694C9380" w14:textId="77777777" w:rsidR="005C4D44" w:rsidRPr="005C4D44" w:rsidRDefault="005C4D44" w:rsidP="005C4D44">
      <w:pPr>
        <w:pStyle w:val="Luettelokappale"/>
        <w:rPr>
          <w:sz w:val="24"/>
          <w:szCs w:val="24"/>
        </w:rPr>
      </w:pPr>
    </w:p>
    <w:p w14:paraId="1E587A56" w14:textId="3664095E" w:rsidR="005C4D44" w:rsidRDefault="000545E8" w:rsidP="005C4D44">
      <w:pPr>
        <w:pStyle w:val="Luettelokappale"/>
        <w:rPr>
          <w:sz w:val="24"/>
          <w:szCs w:val="24"/>
        </w:rPr>
      </w:pPr>
      <w:hyperlink r:id="rId6" w:history="1">
        <w:r w:rsidR="005C4D44" w:rsidRPr="00EA2BDC">
          <w:rPr>
            <w:rStyle w:val="Hyperlinkki"/>
            <w:sz w:val="24"/>
            <w:szCs w:val="24"/>
          </w:rPr>
          <w:t>toimisto@heromec.fi</w:t>
        </w:r>
      </w:hyperlink>
    </w:p>
    <w:p w14:paraId="74DB4809" w14:textId="77777777" w:rsidR="005C4D44" w:rsidRPr="005C4D44" w:rsidRDefault="005C4D44" w:rsidP="005C4D44">
      <w:pPr>
        <w:pStyle w:val="Luettelokappale"/>
        <w:rPr>
          <w:sz w:val="24"/>
          <w:szCs w:val="24"/>
        </w:rPr>
      </w:pPr>
    </w:p>
    <w:p w14:paraId="5C7B1CCD" w14:textId="0CB097AD" w:rsidR="005C4D44" w:rsidRPr="005C4D44" w:rsidRDefault="005C4D44" w:rsidP="005C4D44">
      <w:pPr>
        <w:pStyle w:val="Luettelokappale"/>
        <w:numPr>
          <w:ilvl w:val="0"/>
          <w:numId w:val="1"/>
        </w:numPr>
        <w:rPr>
          <w:b/>
          <w:bCs/>
          <w:sz w:val="24"/>
          <w:szCs w:val="24"/>
        </w:rPr>
      </w:pPr>
      <w:r w:rsidRPr="005C4D44">
        <w:rPr>
          <w:b/>
          <w:bCs/>
          <w:sz w:val="24"/>
          <w:szCs w:val="24"/>
        </w:rPr>
        <w:t xml:space="preserve">Rekisterin nimi </w:t>
      </w:r>
    </w:p>
    <w:p w14:paraId="6DB77D45" w14:textId="77777777" w:rsidR="005C4D44" w:rsidRPr="005C4D44" w:rsidRDefault="005C4D44" w:rsidP="005C4D44">
      <w:pPr>
        <w:pStyle w:val="Luettelokappale"/>
        <w:rPr>
          <w:sz w:val="24"/>
          <w:szCs w:val="24"/>
        </w:rPr>
      </w:pPr>
    </w:p>
    <w:p w14:paraId="5D1F1AFC" w14:textId="77777777" w:rsidR="005C4D44" w:rsidRDefault="005C4D44" w:rsidP="005C4D44">
      <w:pPr>
        <w:pStyle w:val="Luettelokappale"/>
        <w:rPr>
          <w:sz w:val="24"/>
          <w:szCs w:val="24"/>
        </w:rPr>
      </w:pPr>
      <w:r>
        <w:rPr>
          <w:sz w:val="24"/>
          <w:szCs w:val="24"/>
        </w:rPr>
        <w:t>A</w:t>
      </w:r>
      <w:r w:rsidRPr="005C4D44">
        <w:rPr>
          <w:sz w:val="24"/>
          <w:szCs w:val="24"/>
        </w:rPr>
        <w:t xml:space="preserve">siakasrekisteri </w:t>
      </w:r>
    </w:p>
    <w:p w14:paraId="7C4779A9" w14:textId="2FAB63C4" w:rsidR="005C4D44" w:rsidRDefault="005C4D44" w:rsidP="005C4D44">
      <w:pPr>
        <w:pStyle w:val="Luettelokappale"/>
        <w:rPr>
          <w:sz w:val="24"/>
          <w:szCs w:val="24"/>
        </w:rPr>
      </w:pPr>
      <w:r w:rsidRPr="005C4D44">
        <w:rPr>
          <w:sz w:val="24"/>
          <w:szCs w:val="24"/>
        </w:rPr>
        <w:t xml:space="preserve">- Asiakkuuteen tai muuhun asialliseen yhteyteen perustuva asiakasrekisteri </w:t>
      </w:r>
    </w:p>
    <w:p w14:paraId="40FE5153" w14:textId="7782B09F" w:rsidR="005C4D44" w:rsidRDefault="005C4D44" w:rsidP="005C4D44">
      <w:pPr>
        <w:pStyle w:val="Luettelokappale"/>
        <w:rPr>
          <w:sz w:val="24"/>
          <w:szCs w:val="24"/>
        </w:rPr>
      </w:pPr>
    </w:p>
    <w:p w14:paraId="6BBEAAF0" w14:textId="77777777" w:rsidR="005C4D44" w:rsidRPr="005C4D44" w:rsidRDefault="005C4D44" w:rsidP="005C4D44">
      <w:pPr>
        <w:pStyle w:val="Luettelokappale"/>
        <w:rPr>
          <w:sz w:val="24"/>
          <w:szCs w:val="24"/>
        </w:rPr>
      </w:pPr>
    </w:p>
    <w:p w14:paraId="7DB4293B" w14:textId="3C1C64C9" w:rsidR="005C4D44" w:rsidRDefault="005C4D44" w:rsidP="005C4D44">
      <w:pPr>
        <w:pStyle w:val="Luettelokappale"/>
        <w:numPr>
          <w:ilvl w:val="0"/>
          <w:numId w:val="1"/>
        </w:numPr>
        <w:rPr>
          <w:sz w:val="24"/>
          <w:szCs w:val="24"/>
        </w:rPr>
      </w:pPr>
      <w:r w:rsidRPr="005C4D44">
        <w:rPr>
          <w:b/>
          <w:bCs/>
          <w:sz w:val="24"/>
          <w:szCs w:val="24"/>
        </w:rPr>
        <w:t>Henkilötietojen käsittelyn tarkoitus ja oikeusperuste</w:t>
      </w:r>
      <w:r w:rsidRPr="005C4D44">
        <w:rPr>
          <w:sz w:val="24"/>
          <w:szCs w:val="24"/>
        </w:rPr>
        <w:t xml:space="preserve"> </w:t>
      </w:r>
    </w:p>
    <w:p w14:paraId="28535A33" w14:textId="77777777" w:rsidR="005C4D44" w:rsidRPr="005C4D44" w:rsidRDefault="005C4D44" w:rsidP="005C4D44">
      <w:pPr>
        <w:pStyle w:val="Luettelokappale"/>
        <w:rPr>
          <w:sz w:val="24"/>
          <w:szCs w:val="24"/>
        </w:rPr>
      </w:pPr>
    </w:p>
    <w:p w14:paraId="58255FDC" w14:textId="1A17F63B" w:rsidR="005C4D44" w:rsidRDefault="005C4D44" w:rsidP="005C4D44">
      <w:pPr>
        <w:pStyle w:val="Luettelokappale"/>
        <w:rPr>
          <w:sz w:val="24"/>
          <w:szCs w:val="24"/>
        </w:rPr>
      </w:pPr>
      <w:r w:rsidRPr="005C4D44">
        <w:rPr>
          <w:sz w:val="24"/>
          <w:szCs w:val="24"/>
        </w:rPr>
        <w:t>Henkilötietoja käsitellään asiakkuuden ja muuhun asialliseen yhteyteen liittyvän suhteen hoitamiseen, palveluiden tuottamiseen, liiketoiminnan kehittämiseen ja suunnittelemiseen sekä markkinointiin, mielipide- ja markkinatutkimuksiin ja asiakasviestintään, joita voidaan toteuttaa myös sähköisesti ja kohdennettuna. Henkilötietoja käsitellään perustuen rekisteröidyn antamaan suostumukseen tai potentiaaliseen toimeksiantoon,</w:t>
      </w:r>
      <w:r>
        <w:rPr>
          <w:sz w:val="24"/>
          <w:szCs w:val="24"/>
        </w:rPr>
        <w:t xml:space="preserve"> Hero </w:t>
      </w:r>
      <w:r>
        <w:rPr>
          <w:sz w:val="24"/>
          <w:szCs w:val="24"/>
        </w:rPr>
        <w:lastRenderedPageBreak/>
        <w:t>Mechanics Oy:n</w:t>
      </w:r>
      <w:r w:rsidRPr="005C4D44">
        <w:rPr>
          <w:sz w:val="24"/>
          <w:szCs w:val="24"/>
        </w:rPr>
        <w:t xml:space="preserve"> oikeutettujen etujen toimittamiseen tai sellaisen sopimuksen täytäntöön panemiseksi/valmistelemiseksi, jossa rekisteröity on osapuolena.</w:t>
      </w:r>
    </w:p>
    <w:p w14:paraId="244DF4F0" w14:textId="3C5F84E4" w:rsidR="005C4D44" w:rsidRDefault="005C4D44" w:rsidP="005C4D44">
      <w:pPr>
        <w:pStyle w:val="Luettelokappale"/>
        <w:rPr>
          <w:sz w:val="24"/>
          <w:szCs w:val="24"/>
        </w:rPr>
      </w:pPr>
    </w:p>
    <w:p w14:paraId="3779FFC9" w14:textId="77777777" w:rsidR="005C4D44" w:rsidRPr="005C4D44" w:rsidRDefault="005C4D44" w:rsidP="005C4D44">
      <w:pPr>
        <w:pStyle w:val="Luettelokappale"/>
        <w:rPr>
          <w:b/>
          <w:bCs/>
          <w:sz w:val="24"/>
          <w:szCs w:val="24"/>
        </w:rPr>
      </w:pPr>
    </w:p>
    <w:p w14:paraId="6E8F6F02" w14:textId="0FA2979D" w:rsidR="005C4D44" w:rsidRPr="005C4D44" w:rsidRDefault="005C4D44" w:rsidP="005C4D44">
      <w:pPr>
        <w:pStyle w:val="Luettelokappale"/>
        <w:numPr>
          <w:ilvl w:val="0"/>
          <w:numId w:val="1"/>
        </w:numPr>
        <w:rPr>
          <w:b/>
          <w:bCs/>
          <w:sz w:val="24"/>
          <w:szCs w:val="24"/>
        </w:rPr>
      </w:pPr>
      <w:r w:rsidRPr="005C4D44">
        <w:rPr>
          <w:b/>
          <w:bCs/>
          <w:sz w:val="24"/>
          <w:szCs w:val="24"/>
        </w:rPr>
        <w:t xml:space="preserve">Rekisterin tietosisältö </w:t>
      </w:r>
    </w:p>
    <w:p w14:paraId="54A0EAE0" w14:textId="77777777" w:rsidR="005C4D44" w:rsidRDefault="005C4D44" w:rsidP="005C4D44">
      <w:pPr>
        <w:pStyle w:val="Luettelokappale"/>
        <w:rPr>
          <w:sz w:val="24"/>
          <w:szCs w:val="24"/>
        </w:rPr>
      </w:pPr>
    </w:p>
    <w:p w14:paraId="3BE555C0" w14:textId="77777777" w:rsidR="005C4D44" w:rsidRDefault="005C4D44" w:rsidP="005C4D44">
      <w:pPr>
        <w:pStyle w:val="Luettelokappale"/>
        <w:rPr>
          <w:sz w:val="24"/>
          <w:szCs w:val="24"/>
        </w:rPr>
      </w:pPr>
      <w:r w:rsidRPr="005C4D44">
        <w:rPr>
          <w:sz w:val="24"/>
          <w:szCs w:val="24"/>
        </w:rPr>
        <w:t>Rekisterissä voidaan käsitellä rekisteröidyistä seuraavia tietoja:</w:t>
      </w:r>
    </w:p>
    <w:p w14:paraId="049BCD34" w14:textId="77777777" w:rsidR="005C4D44" w:rsidRDefault="005C4D44" w:rsidP="005C4D44">
      <w:pPr>
        <w:pStyle w:val="Luettelokappale"/>
        <w:rPr>
          <w:sz w:val="24"/>
          <w:szCs w:val="24"/>
        </w:rPr>
      </w:pPr>
    </w:p>
    <w:p w14:paraId="2AC3FBF3" w14:textId="7B004A34" w:rsidR="006C58D4" w:rsidRDefault="005C4D44" w:rsidP="006C58D4">
      <w:pPr>
        <w:pStyle w:val="Luettelokappale"/>
        <w:ind w:left="1304"/>
        <w:rPr>
          <w:sz w:val="24"/>
          <w:szCs w:val="24"/>
        </w:rPr>
      </w:pPr>
      <w:r w:rsidRPr="005C4D44">
        <w:rPr>
          <w:sz w:val="24"/>
          <w:szCs w:val="24"/>
        </w:rPr>
        <w:t>• Organisaatio: yrityksen nimi, osoitetiedot, laskutustiedot, sähköposti, puhelin, y</w:t>
      </w:r>
      <w:r w:rsidR="00A0458D">
        <w:rPr>
          <w:sz w:val="24"/>
          <w:szCs w:val="24"/>
        </w:rPr>
        <w:t>-</w:t>
      </w:r>
      <w:r w:rsidRPr="005C4D44">
        <w:rPr>
          <w:sz w:val="24"/>
          <w:szCs w:val="24"/>
        </w:rPr>
        <w:t xml:space="preserve">tunnus, www-osoite, asiakkuuden alkamis- ja päättymisajankohta, organisaatioon liitetyt palvelut </w:t>
      </w:r>
    </w:p>
    <w:p w14:paraId="518F41FD" w14:textId="77777777" w:rsidR="006C58D4" w:rsidRDefault="005C4D44" w:rsidP="006C58D4">
      <w:pPr>
        <w:pStyle w:val="Luettelokappale"/>
        <w:ind w:left="1304"/>
        <w:rPr>
          <w:sz w:val="24"/>
          <w:szCs w:val="24"/>
        </w:rPr>
      </w:pPr>
      <w:r w:rsidRPr="005C4D44">
        <w:rPr>
          <w:sz w:val="24"/>
          <w:szCs w:val="24"/>
        </w:rPr>
        <w:t xml:space="preserve">• Yhteyshenkilö: nimi, sähköposti, puhelin </w:t>
      </w:r>
    </w:p>
    <w:p w14:paraId="524B28AE" w14:textId="77777777" w:rsidR="006C58D4" w:rsidRDefault="005C4D44" w:rsidP="006C58D4">
      <w:pPr>
        <w:pStyle w:val="Luettelokappale"/>
        <w:ind w:left="1304"/>
        <w:rPr>
          <w:sz w:val="24"/>
          <w:szCs w:val="24"/>
        </w:rPr>
      </w:pPr>
      <w:r w:rsidRPr="005C4D44">
        <w:rPr>
          <w:sz w:val="24"/>
          <w:szCs w:val="24"/>
        </w:rPr>
        <w:t xml:space="preserve">• Henkilöstökortit: titteli, etunimi, sukunimi, puhelin, veronumero </w:t>
      </w:r>
    </w:p>
    <w:p w14:paraId="2F6FD678" w14:textId="77777777" w:rsidR="006C58D4" w:rsidRDefault="005C4D44" w:rsidP="006C58D4">
      <w:pPr>
        <w:pStyle w:val="Luettelokappale"/>
        <w:ind w:left="1304"/>
        <w:rPr>
          <w:sz w:val="24"/>
          <w:szCs w:val="24"/>
        </w:rPr>
      </w:pPr>
      <w:r w:rsidRPr="005C4D44">
        <w:rPr>
          <w:sz w:val="24"/>
          <w:szCs w:val="24"/>
        </w:rPr>
        <w:t xml:space="preserve">• Muut tiedot: sopimustiedot, koulutuksiin ja tilaisuuksiin ilmoittautumiset </w:t>
      </w:r>
    </w:p>
    <w:p w14:paraId="7DF35216" w14:textId="77777777" w:rsidR="006C58D4" w:rsidRDefault="005C4D44" w:rsidP="006C58D4">
      <w:pPr>
        <w:pStyle w:val="Luettelokappale"/>
        <w:ind w:left="1304"/>
        <w:rPr>
          <w:sz w:val="24"/>
          <w:szCs w:val="24"/>
        </w:rPr>
      </w:pPr>
      <w:r w:rsidRPr="005C4D44">
        <w:rPr>
          <w:sz w:val="24"/>
          <w:szCs w:val="24"/>
        </w:rPr>
        <w:t xml:space="preserve">• Logistiikka: Nimi, eränumero, erän paikkatiedot, erän toimitustiedot </w:t>
      </w:r>
    </w:p>
    <w:p w14:paraId="0F6D5E78" w14:textId="77777777" w:rsidR="006C58D4" w:rsidRDefault="006C58D4" w:rsidP="006C58D4">
      <w:pPr>
        <w:pStyle w:val="Luettelokappale"/>
        <w:ind w:left="1304"/>
        <w:rPr>
          <w:sz w:val="24"/>
          <w:szCs w:val="24"/>
        </w:rPr>
      </w:pPr>
    </w:p>
    <w:p w14:paraId="54C65C27" w14:textId="6D3BDA6E" w:rsidR="006C58D4" w:rsidRDefault="005C4D44" w:rsidP="006C58D4">
      <w:pPr>
        <w:ind w:left="709"/>
        <w:rPr>
          <w:sz w:val="24"/>
          <w:szCs w:val="24"/>
        </w:rPr>
      </w:pPr>
      <w:r w:rsidRPr="006C58D4">
        <w:rPr>
          <w:sz w:val="24"/>
          <w:szCs w:val="24"/>
        </w:rPr>
        <w:t>Henkilöstä voidaan kerätä tietoja myös verkkosivujen kautta hänen suostumuksella</w:t>
      </w:r>
      <w:r w:rsidR="006C58D4">
        <w:rPr>
          <w:sz w:val="24"/>
          <w:szCs w:val="24"/>
        </w:rPr>
        <w:t>an</w:t>
      </w:r>
      <w:r w:rsidRPr="006C58D4">
        <w:rPr>
          <w:sz w:val="24"/>
          <w:szCs w:val="24"/>
        </w:rPr>
        <w:t xml:space="preserve"> esimerkiksi henkilön vierailusta yrityksen verkkosivulla ja hänen suorittamistaan toimenpiteistä kuten dokumenttien latauksista, katsotuista sivuista ja lomakkeiden täytöistä. </w:t>
      </w:r>
    </w:p>
    <w:p w14:paraId="60F5F5F8" w14:textId="77777777" w:rsidR="006C58D4" w:rsidRDefault="006C58D4" w:rsidP="006C58D4">
      <w:pPr>
        <w:rPr>
          <w:sz w:val="24"/>
          <w:szCs w:val="24"/>
        </w:rPr>
      </w:pPr>
    </w:p>
    <w:p w14:paraId="17917238" w14:textId="41D78711" w:rsidR="006C58D4" w:rsidRPr="006C58D4" w:rsidRDefault="005C4D44" w:rsidP="006C58D4">
      <w:pPr>
        <w:pStyle w:val="Luettelokappale"/>
        <w:numPr>
          <w:ilvl w:val="0"/>
          <w:numId w:val="1"/>
        </w:numPr>
        <w:rPr>
          <w:b/>
          <w:bCs/>
          <w:sz w:val="24"/>
          <w:szCs w:val="24"/>
        </w:rPr>
      </w:pPr>
      <w:r w:rsidRPr="006C58D4">
        <w:rPr>
          <w:b/>
          <w:bCs/>
          <w:sz w:val="24"/>
          <w:szCs w:val="24"/>
        </w:rPr>
        <w:t xml:space="preserve">Säännönmukaiset tietolähteet </w:t>
      </w:r>
    </w:p>
    <w:p w14:paraId="46F1B7EF" w14:textId="77777777" w:rsidR="006C58D4" w:rsidRDefault="006C58D4" w:rsidP="006C58D4">
      <w:pPr>
        <w:pStyle w:val="Luettelokappale"/>
        <w:rPr>
          <w:sz w:val="24"/>
          <w:szCs w:val="24"/>
        </w:rPr>
      </w:pPr>
    </w:p>
    <w:p w14:paraId="775DB404" w14:textId="580C9AC4" w:rsidR="006C58D4" w:rsidRDefault="005C4D44" w:rsidP="006C58D4">
      <w:pPr>
        <w:pStyle w:val="Luettelokappale"/>
        <w:rPr>
          <w:sz w:val="24"/>
          <w:szCs w:val="24"/>
        </w:rPr>
      </w:pPr>
      <w:r w:rsidRPr="006C58D4">
        <w:rPr>
          <w:sz w:val="24"/>
          <w:szCs w:val="24"/>
        </w:rPr>
        <w:t>Tietoja saadaan asiakkaan liittyessä asiakassuhteeseen sekä asiakassuhteen aikana asiakkaan</w:t>
      </w:r>
      <w:r w:rsidR="006C58D4">
        <w:rPr>
          <w:sz w:val="24"/>
          <w:szCs w:val="24"/>
        </w:rPr>
        <w:t xml:space="preserve"> tilauksista</w:t>
      </w:r>
      <w:r w:rsidRPr="006C58D4">
        <w:rPr>
          <w:sz w:val="24"/>
          <w:szCs w:val="24"/>
        </w:rPr>
        <w:t xml:space="preserve">. Henkilöistä kerätään tietoa myös </w:t>
      </w:r>
      <w:proofErr w:type="spellStart"/>
      <w:r w:rsidRPr="006C58D4">
        <w:rPr>
          <w:sz w:val="24"/>
          <w:szCs w:val="24"/>
        </w:rPr>
        <w:t>kontaktoinnin</w:t>
      </w:r>
      <w:proofErr w:type="spellEnd"/>
      <w:r w:rsidRPr="006C58D4">
        <w:rPr>
          <w:sz w:val="24"/>
          <w:szCs w:val="24"/>
        </w:rPr>
        <w:t xml:space="preserve"> yhteydessä suullisesti tai kirjallisesti. Tapahtumien, seminaarien, koulutusten</w:t>
      </w:r>
      <w:r w:rsidR="0051523E">
        <w:rPr>
          <w:sz w:val="24"/>
          <w:szCs w:val="24"/>
        </w:rPr>
        <w:t xml:space="preserve"> ja</w:t>
      </w:r>
      <w:r w:rsidRPr="006C58D4">
        <w:rPr>
          <w:sz w:val="24"/>
          <w:szCs w:val="24"/>
        </w:rPr>
        <w:t xml:space="preserve"> messujen yhteydessä kerätään osallistujatietoja. Henkilötietoja voidaan kerätä ja päivittää lisäksi henkilötietoja koskevia palveluja tarjoavilta yrityksiltä. Henkilöstä voidaan kerätä tietoja myös verkkosivujen kautta hänen suostumuksella</w:t>
      </w:r>
      <w:r w:rsidR="006C58D4">
        <w:rPr>
          <w:sz w:val="24"/>
          <w:szCs w:val="24"/>
        </w:rPr>
        <w:t>an</w:t>
      </w:r>
      <w:r w:rsidRPr="006C58D4">
        <w:rPr>
          <w:sz w:val="24"/>
          <w:szCs w:val="24"/>
        </w:rPr>
        <w:t xml:space="preserve">. </w:t>
      </w:r>
    </w:p>
    <w:p w14:paraId="50D3FA68" w14:textId="77777777" w:rsidR="006C58D4" w:rsidRDefault="006C58D4" w:rsidP="006C58D4">
      <w:pPr>
        <w:pStyle w:val="Luettelokappale"/>
        <w:rPr>
          <w:sz w:val="24"/>
          <w:szCs w:val="24"/>
        </w:rPr>
      </w:pPr>
    </w:p>
    <w:p w14:paraId="4BA27722" w14:textId="77777777" w:rsidR="006C58D4" w:rsidRPr="006F7D31" w:rsidRDefault="006C58D4" w:rsidP="006C58D4">
      <w:pPr>
        <w:pStyle w:val="Luettelokappale"/>
        <w:rPr>
          <w:sz w:val="24"/>
          <w:szCs w:val="24"/>
        </w:rPr>
      </w:pPr>
    </w:p>
    <w:p w14:paraId="01F33790" w14:textId="77777777" w:rsidR="006C58D4" w:rsidRPr="006F7D31" w:rsidRDefault="005C4D44" w:rsidP="006C58D4">
      <w:pPr>
        <w:pStyle w:val="Luettelokappale"/>
        <w:numPr>
          <w:ilvl w:val="0"/>
          <w:numId w:val="1"/>
        </w:numPr>
        <w:rPr>
          <w:b/>
          <w:bCs/>
          <w:sz w:val="24"/>
          <w:szCs w:val="24"/>
        </w:rPr>
      </w:pPr>
      <w:r w:rsidRPr="006F7D31">
        <w:rPr>
          <w:b/>
          <w:bCs/>
          <w:sz w:val="24"/>
          <w:szCs w:val="24"/>
        </w:rPr>
        <w:t xml:space="preserve">Tietojen säännönmukaiset luovutukset </w:t>
      </w:r>
    </w:p>
    <w:p w14:paraId="2E274C25" w14:textId="77777777" w:rsidR="006C58D4" w:rsidRPr="006F7D31" w:rsidRDefault="006C58D4" w:rsidP="006C58D4">
      <w:pPr>
        <w:pStyle w:val="Luettelokappale"/>
        <w:rPr>
          <w:sz w:val="24"/>
          <w:szCs w:val="24"/>
        </w:rPr>
      </w:pPr>
    </w:p>
    <w:p w14:paraId="51F0D444" w14:textId="0BEBBD33" w:rsidR="005C4D44" w:rsidRPr="006F7D31" w:rsidRDefault="005C4D44" w:rsidP="006C58D4">
      <w:pPr>
        <w:pStyle w:val="Luettelokappale"/>
        <w:rPr>
          <w:sz w:val="24"/>
          <w:szCs w:val="24"/>
        </w:rPr>
      </w:pPr>
      <w:r w:rsidRPr="006F7D31">
        <w:rPr>
          <w:sz w:val="24"/>
          <w:szCs w:val="24"/>
        </w:rPr>
        <w:t>Henkilötietoja voidaan luovuttaa lainsäädännön sallimissa puitteissa ja/tai palveluiden tuottamiseksi yhteistyökumppaneille</w:t>
      </w:r>
      <w:r w:rsidR="0051523E" w:rsidRPr="006F7D31">
        <w:rPr>
          <w:sz w:val="24"/>
          <w:szCs w:val="24"/>
        </w:rPr>
        <w:t xml:space="preserve"> ja logistiikan toimittajakumppaneille. Lisäksi tietoja voidaan luovuttaa viranomaisille lakisääteisissä tapauksissa.</w:t>
      </w:r>
    </w:p>
    <w:p w14:paraId="6DC60ABE" w14:textId="64F3BCA7" w:rsidR="0051523E" w:rsidRPr="006F7D31" w:rsidRDefault="0051523E" w:rsidP="006C58D4">
      <w:pPr>
        <w:pStyle w:val="Luettelokappale"/>
        <w:rPr>
          <w:sz w:val="24"/>
          <w:szCs w:val="24"/>
        </w:rPr>
      </w:pPr>
    </w:p>
    <w:p w14:paraId="7599441B" w14:textId="77777777" w:rsidR="0051523E" w:rsidRPr="006F7D31" w:rsidRDefault="0051523E" w:rsidP="006C58D4">
      <w:pPr>
        <w:pStyle w:val="Luettelokappale"/>
        <w:rPr>
          <w:sz w:val="24"/>
          <w:szCs w:val="24"/>
        </w:rPr>
      </w:pPr>
    </w:p>
    <w:p w14:paraId="1DD646CF" w14:textId="4DFB5D0D" w:rsidR="0051523E" w:rsidRPr="006F7D31" w:rsidRDefault="0051523E" w:rsidP="0051523E">
      <w:pPr>
        <w:pStyle w:val="Luettelokappale"/>
        <w:numPr>
          <w:ilvl w:val="0"/>
          <w:numId w:val="1"/>
        </w:numPr>
        <w:rPr>
          <w:b/>
          <w:bCs/>
          <w:sz w:val="24"/>
          <w:szCs w:val="24"/>
        </w:rPr>
      </w:pPr>
      <w:r w:rsidRPr="006F7D31">
        <w:rPr>
          <w:b/>
          <w:bCs/>
          <w:sz w:val="24"/>
          <w:szCs w:val="24"/>
        </w:rPr>
        <w:t xml:space="preserve">Tietojen siirto EU:n tai ETA:n ulkopuolelle </w:t>
      </w:r>
    </w:p>
    <w:p w14:paraId="3096C494" w14:textId="77777777" w:rsidR="0051523E" w:rsidRPr="006F7D31" w:rsidRDefault="0051523E" w:rsidP="0051523E">
      <w:pPr>
        <w:pStyle w:val="Luettelokappale"/>
        <w:rPr>
          <w:sz w:val="24"/>
          <w:szCs w:val="24"/>
        </w:rPr>
      </w:pPr>
    </w:p>
    <w:p w14:paraId="7989D971" w14:textId="230039E2" w:rsidR="0051523E" w:rsidRPr="006F7D31" w:rsidRDefault="0051523E" w:rsidP="0051523E">
      <w:pPr>
        <w:pStyle w:val="Luettelokappale"/>
        <w:rPr>
          <w:sz w:val="24"/>
          <w:szCs w:val="24"/>
        </w:rPr>
      </w:pPr>
      <w:r w:rsidRPr="006F7D31">
        <w:rPr>
          <w:sz w:val="24"/>
          <w:szCs w:val="24"/>
        </w:rPr>
        <w:t>Tietoja ei siirretä EU:n ja ETA:n ulkopuolelle.</w:t>
      </w:r>
    </w:p>
    <w:p w14:paraId="5AB95DF4" w14:textId="14564517" w:rsidR="0051523E" w:rsidRPr="006F7D31" w:rsidRDefault="0051523E" w:rsidP="0051523E">
      <w:pPr>
        <w:pStyle w:val="Luettelokappale"/>
        <w:rPr>
          <w:sz w:val="24"/>
          <w:szCs w:val="24"/>
        </w:rPr>
      </w:pPr>
    </w:p>
    <w:p w14:paraId="4D82F4A7" w14:textId="33F086E8" w:rsidR="0051523E" w:rsidRPr="006F7D31" w:rsidRDefault="0051523E" w:rsidP="0051523E">
      <w:pPr>
        <w:pStyle w:val="Luettelokappale"/>
        <w:rPr>
          <w:sz w:val="24"/>
          <w:szCs w:val="24"/>
        </w:rPr>
      </w:pPr>
    </w:p>
    <w:p w14:paraId="3058D727" w14:textId="5B42BAA6" w:rsidR="0051523E" w:rsidRPr="006F7D31" w:rsidRDefault="0051523E" w:rsidP="0051523E">
      <w:pPr>
        <w:pStyle w:val="Luettelokappale"/>
        <w:numPr>
          <w:ilvl w:val="0"/>
          <w:numId w:val="1"/>
        </w:numPr>
        <w:rPr>
          <w:sz w:val="24"/>
          <w:szCs w:val="24"/>
        </w:rPr>
      </w:pPr>
      <w:r w:rsidRPr="006F7D31">
        <w:rPr>
          <w:b/>
          <w:bCs/>
          <w:sz w:val="24"/>
          <w:szCs w:val="24"/>
        </w:rPr>
        <w:t>Rekisterin suojauksen</w:t>
      </w:r>
      <w:r w:rsidRPr="006F7D31">
        <w:rPr>
          <w:sz w:val="24"/>
          <w:szCs w:val="24"/>
        </w:rPr>
        <w:t xml:space="preserve"> periaatteet </w:t>
      </w:r>
    </w:p>
    <w:p w14:paraId="43BCA63B" w14:textId="77777777" w:rsidR="0051523E" w:rsidRPr="006F7D31" w:rsidRDefault="0051523E" w:rsidP="0051523E">
      <w:pPr>
        <w:pStyle w:val="Luettelokappale"/>
        <w:rPr>
          <w:sz w:val="24"/>
          <w:szCs w:val="24"/>
        </w:rPr>
      </w:pPr>
    </w:p>
    <w:p w14:paraId="2D743CC3" w14:textId="37420AF6" w:rsidR="0051523E" w:rsidRPr="006F7D31" w:rsidRDefault="0051523E" w:rsidP="0051523E">
      <w:pPr>
        <w:pStyle w:val="Luettelokappale"/>
        <w:rPr>
          <w:sz w:val="24"/>
          <w:szCs w:val="24"/>
        </w:rPr>
      </w:pPr>
      <w:r w:rsidRPr="006F7D31">
        <w:rPr>
          <w:sz w:val="24"/>
          <w:szCs w:val="24"/>
        </w:rPr>
        <w:t>Henkilötiedot säilytetään luottamuksellisina. Jokainen rekisterin tietoja käsittelevä on allekirjoittanut salassapitosopimuksen.</w:t>
      </w:r>
    </w:p>
    <w:p w14:paraId="7BAB5DEC" w14:textId="783F2FC6" w:rsidR="0051523E" w:rsidRPr="006F7D31" w:rsidRDefault="0051523E" w:rsidP="0051523E">
      <w:pPr>
        <w:pStyle w:val="Luettelokappale"/>
        <w:rPr>
          <w:sz w:val="24"/>
          <w:szCs w:val="24"/>
        </w:rPr>
      </w:pPr>
    </w:p>
    <w:p w14:paraId="6960A288" w14:textId="77777777" w:rsidR="0051523E" w:rsidRPr="006F7D31" w:rsidRDefault="0051523E" w:rsidP="0051523E">
      <w:pPr>
        <w:pStyle w:val="Luettelokappale"/>
        <w:rPr>
          <w:b/>
          <w:bCs/>
          <w:sz w:val="24"/>
          <w:szCs w:val="24"/>
        </w:rPr>
      </w:pPr>
      <w:r w:rsidRPr="006F7D31">
        <w:rPr>
          <w:b/>
          <w:bCs/>
          <w:sz w:val="24"/>
          <w:szCs w:val="24"/>
        </w:rPr>
        <w:t xml:space="preserve">ATK:lla käsiteltävät tiedot </w:t>
      </w:r>
    </w:p>
    <w:p w14:paraId="59D3A77E" w14:textId="77777777" w:rsidR="0051523E" w:rsidRPr="006F7D31" w:rsidRDefault="0051523E" w:rsidP="0051523E">
      <w:pPr>
        <w:pStyle w:val="Luettelokappale"/>
        <w:rPr>
          <w:sz w:val="24"/>
          <w:szCs w:val="24"/>
        </w:rPr>
      </w:pPr>
    </w:p>
    <w:p w14:paraId="4C31F109" w14:textId="77777777" w:rsidR="006F7D31" w:rsidRPr="006F7D31" w:rsidRDefault="0051523E" w:rsidP="0051523E">
      <w:pPr>
        <w:pStyle w:val="Luettelokappale"/>
        <w:rPr>
          <w:sz w:val="24"/>
          <w:szCs w:val="24"/>
        </w:rPr>
      </w:pPr>
      <w:r w:rsidRPr="006F7D31">
        <w:rPr>
          <w:sz w:val="24"/>
          <w:szCs w:val="24"/>
        </w:rPr>
        <w:t xml:space="preserve">Tietoverkko ja laitteisto, jolla rekisteri sijaitsee, on suojattu palomuurein, salasanoin sekä muilla yleisesti hyväksyttyjen teknisin keinoin suojattuja. </w:t>
      </w:r>
    </w:p>
    <w:p w14:paraId="0EC04363" w14:textId="77777777" w:rsidR="006F7D31" w:rsidRPr="006F7D31" w:rsidRDefault="006F7D31" w:rsidP="0051523E">
      <w:pPr>
        <w:pStyle w:val="Luettelokappale"/>
        <w:rPr>
          <w:sz w:val="24"/>
          <w:szCs w:val="24"/>
        </w:rPr>
      </w:pPr>
    </w:p>
    <w:p w14:paraId="0E057F0B" w14:textId="77777777" w:rsidR="006F7D31" w:rsidRPr="006F7D31" w:rsidRDefault="0051523E" w:rsidP="0051523E">
      <w:pPr>
        <w:pStyle w:val="Luettelokappale"/>
        <w:rPr>
          <w:b/>
          <w:bCs/>
          <w:sz w:val="24"/>
          <w:szCs w:val="24"/>
        </w:rPr>
      </w:pPr>
      <w:r w:rsidRPr="006F7D31">
        <w:rPr>
          <w:b/>
          <w:bCs/>
          <w:sz w:val="24"/>
          <w:szCs w:val="24"/>
        </w:rPr>
        <w:t xml:space="preserve">Manuaalinen aineisto </w:t>
      </w:r>
    </w:p>
    <w:p w14:paraId="660603F1" w14:textId="77777777" w:rsidR="006F7D31" w:rsidRPr="006F7D31" w:rsidRDefault="006F7D31" w:rsidP="0051523E">
      <w:pPr>
        <w:pStyle w:val="Luettelokappale"/>
        <w:rPr>
          <w:sz w:val="24"/>
          <w:szCs w:val="24"/>
        </w:rPr>
      </w:pPr>
    </w:p>
    <w:p w14:paraId="2B18C7AD" w14:textId="0FD22DE7" w:rsidR="0051523E" w:rsidRPr="006F7D31" w:rsidRDefault="0051523E" w:rsidP="0051523E">
      <w:pPr>
        <w:pStyle w:val="Luettelokappale"/>
        <w:rPr>
          <w:sz w:val="24"/>
          <w:szCs w:val="24"/>
        </w:rPr>
      </w:pPr>
      <w:r w:rsidRPr="006F7D31">
        <w:rPr>
          <w:sz w:val="24"/>
          <w:szCs w:val="24"/>
        </w:rPr>
        <w:t>Asiakkaiden henkilötietoja sisältävät asiakirjat säilytetään toimitiloissa, joihin pääsy asiattomilta on estetty.</w:t>
      </w:r>
    </w:p>
    <w:p w14:paraId="0D379D96" w14:textId="29A52C7B" w:rsidR="006F7D31" w:rsidRPr="006F7D31" w:rsidRDefault="006F7D31" w:rsidP="0051523E">
      <w:pPr>
        <w:pStyle w:val="Luettelokappale"/>
        <w:rPr>
          <w:sz w:val="24"/>
          <w:szCs w:val="24"/>
        </w:rPr>
      </w:pPr>
    </w:p>
    <w:p w14:paraId="40A82BDF" w14:textId="0EA7E4E7" w:rsidR="006F7D31" w:rsidRPr="006F7D31" w:rsidRDefault="006F7D31" w:rsidP="0051523E">
      <w:pPr>
        <w:pStyle w:val="Luettelokappale"/>
        <w:rPr>
          <w:sz w:val="24"/>
          <w:szCs w:val="24"/>
        </w:rPr>
      </w:pPr>
    </w:p>
    <w:p w14:paraId="2C48E20E" w14:textId="77777777" w:rsidR="006F7D31" w:rsidRPr="006F7D31" w:rsidRDefault="006F7D31" w:rsidP="006F7D31">
      <w:pPr>
        <w:pStyle w:val="Luettelokappale"/>
        <w:numPr>
          <w:ilvl w:val="0"/>
          <w:numId w:val="1"/>
        </w:numPr>
        <w:rPr>
          <w:b/>
          <w:bCs/>
          <w:sz w:val="24"/>
          <w:szCs w:val="24"/>
        </w:rPr>
      </w:pPr>
      <w:r w:rsidRPr="006F7D31">
        <w:rPr>
          <w:b/>
          <w:bCs/>
          <w:sz w:val="24"/>
          <w:szCs w:val="24"/>
        </w:rPr>
        <w:t xml:space="preserve">Henkilötietojen säilytysaika </w:t>
      </w:r>
    </w:p>
    <w:p w14:paraId="3323BB63" w14:textId="77777777" w:rsidR="006F7D31" w:rsidRPr="006F7D31" w:rsidRDefault="006F7D31" w:rsidP="006F7D31">
      <w:pPr>
        <w:pStyle w:val="Luettelokappale"/>
        <w:rPr>
          <w:sz w:val="24"/>
          <w:szCs w:val="24"/>
        </w:rPr>
      </w:pPr>
    </w:p>
    <w:p w14:paraId="1DE68FC9" w14:textId="77777777" w:rsidR="006F7D31" w:rsidRPr="006F7D31" w:rsidRDefault="006F7D31" w:rsidP="006F7D31">
      <w:pPr>
        <w:pStyle w:val="Luettelokappale"/>
        <w:rPr>
          <w:sz w:val="24"/>
          <w:szCs w:val="24"/>
        </w:rPr>
      </w:pPr>
      <w:r w:rsidRPr="006F7D31">
        <w:rPr>
          <w:sz w:val="24"/>
          <w:szCs w:val="24"/>
        </w:rPr>
        <w:t xml:space="preserve">Rekisteriin kerättyjä tietoja säilytetään ainoastaan niin kauan ja siinä laajuudessa kuin on tarpeellista suhteessa niihin alkuperäisiin tai yhteensopiviin tarkoituksiin, joihin henkilötiedot on kerätty. Rekisterin tietojen oikeusperustetta ja käsittelyn tarvetta arvioidaan vähintään viiden (5) vuoden välein. </w:t>
      </w:r>
    </w:p>
    <w:p w14:paraId="39C94FE9" w14:textId="77777777" w:rsidR="006F7D31" w:rsidRPr="006F7D31" w:rsidRDefault="006F7D31" w:rsidP="006F7D31">
      <w:pPr>
        <w:pStyle w:val="Luettelokappale"/>
        <w:rPr>
          <w:sz w:val="24"/>
          <w:szCs w:val="24"/>
        </w:rPr>
      </w:pPr>
    </w:p>
    <w:p w14:paraId="7FE87941" w14:textId="3A748B62" w:rsidR="006F7D31" w:rsidRPr="006F7D31" w:rsidRDefault="006F7D31" w:rsidP="006F7D31">
      <w:pPr>
        <w:pStyle w:val="Luettelokappale"/>
        <w:rPr>
          <w:sz w:val="24"/>
          <w:szCs w:val="24"/>
        </w:rPr>
      </w:pPr>
      <w:r w:rsidRPr="006F7D31">
        <w:rPr>
          <w:sz w:val="24"/>
          <w:szCs w:val="24"/>
        </w:rPr>
        <w:t xml:space="preserve">Rekisterinpitäjä arvioi tietojen säilyttämisen tarpeellisuutta säännöllisten käytännesääntöjensä mukaisesti. Lisäksi rekisterinpitäjä toteuttaa kaikki kohtuulliset toimenpiteet sen varmistamiseksi, että käsittelyn tarkoituksiin nähden, epätarkat, virheelliset tai vanhentuneet henkilötiedot poistetaan tai oikaistaan viipymättä. </w:t>
      </w:r>
    </w:p>
    <w:p w14:paraId="2413F004" w14:textId="2BEB92E2" w:rsidR="006F7D31" w:rsidRPr="006F7D31" w:rsidRDefault="006F7D31" w:rsidP="006F7D31">
      <w:pPr>
        <w:pStyle w:val="Luettelokappale"/>
        <w:rPr>
          <w:sz w:val="24"/>
          <w:szCs w:val="24"/>
        </w:rPr>
      </w:pPr>
    </w:p>
    <w:p w14:paraId="076EC23E" w14:textId="77777777" w:rsidR="006F7D31" w:rsidRPr="006F7D31" w:rsidRDefault="006F7D31" w:rsidP="006F7D31">
      <w:pPr>
        <w:pStyle w:val="Luettelokappale"/>
        <w:rPr>
          <w:sz w:val="24"/>
          <w:szCs w:val="24"/>
        </w:rPr>
      </w:pPr>
    </w:p>
    <w:p w14:paraId="11E267AA" w14:textId="77777777" w:rsidR="006F7D31" w:rsidRPr="006F7D31" w:rsidRDefault="006F7D31" w:rsidP="006F7D31">
      <w:pPr>
        <w:pStyle w:val="Luettelokappale"/>
        <w:numPr>
          <w:ilvl w:val="0"/>
          <w:numId w:val="1"/>
        </w:numPr>
        <w:rPr>
          <w:b/>
          <w:bCs/>
          <w:sz w:val="24"/>
          <w:szCs w:val="24"/>
        </w:rPr>
      </w:pPr>
      <w:r w:rsidRPr="006F7D31">
        <w:rPr>
          <w:b/>
          <w:bCs/>
          <w:sz w:val="24"/>
          <w:szCs w:val="24"/>
        </w:rPr>
        <w:t xml:space="preserve">Rekisteröidyn oikeudet </w:t>
      </w:r>
    </w:p>
    <w:p w14:paraId="31C829AC" w14:textId="77777777" w:rsidR="006F7D31" w:rsidRPr="006F7D31" w:rsidRDefault="006F7D31" w:rsidP="006F7D31">
      <w:pPr>
        <w:pStyle w:val="Luettelokappale"/>
        <w:rPr>
          <w:sz w:val="24"/>
          <w:szCs w:val="24"/>
        </w:rPr>
      </w:pPr>
    </w:p>
    <w:p w14:paraId="7AF4E24C" w14:textId="77777777" w:rsidR="006F7D31" w:rsidRPr="006F7D31" w:rsidRDefault="006F7D31" w:rsidP="006F7D31">
      <w:pPr>
        <w:pStyle w:val="Luettelokappale"/>
        <w:rPr>
          <w:sz w:val="24"/>
          <w:szCs w:val="24"/>
        </w:rPr>
      </w:pPr>
      <w:r w:rsidRPr="006F7D31">
        <w:rPr>
          <w:sz w:val="24"/>
          <w:szCs w:val="24"/>
        </w:rPr>
        <w:t xml:space="preserve">Rekisteröidyn oikeuksien toteuttamista koskevat pyynnöt osoitetaan kirjallisesti ja allekirjoitettuna tässä selosteessa mainitulle yhteyshenkilölle. </w:t>
      </w:r>
    </w:p>
    <w:p w14:paraId="0668F469" w14:textId="77777777" w:rsidR="006F7D31" w:rsidRPr="006F7D31" w:rsidRDefault="006F7D31" w:rsidP="006F7D31">
      <w:pPr>
        <w:pStyle w:val="Luettelokappale"/>
        <w:rPr>
          <w:sz w:val="24"/>
          <w:szCs w:val="24"/>
        </w:rPr>
      </w:pPr>
    </w:p>
    <w:p w14:paraId="3FE890A1" w14:textId="77777777" w:rsidR="006F7D31" w:rsidRPr="006F7D31" w:rsidRDefault="006F7D31" w:rsidP="006F7D31">
      <w:pPr>
        <w:pStyle w:val="Luettelokappale"/>
        <w:rPr>
          <w:sz w:val="24"/>
          <w:szCs w:val="24"/>
        </w:rPr>
      </w:pPr>
      <w:r w:rsidRPr="006F7D31">
        <w:rPr>
          <w:b/>
          <w:bCs/>
          <w:sz w:val="24"/>
          <w:szCs w:val="24"/>
        </w:rPr>
        <w:t>Oikeus tiedon tarkistamiseen ja oikaisemiseen</w:t>
      </w:r>
      <w:r w:rsidRPr="006F7D31">
        <w:rPr>
          <w:sz w:val="24"/>
          <w:szCs w:val="24"/>
        </w:rPr>
        <w:t xml:space="preserve"> </w:t>
      </w:r>
    </w:p>
    <w:p w14:paraId="43EF314D" w14:textId="77777777" w:rsidR="006F7D31" w:rsidRPr="006F7D31" w:rsidRDefault="006F7D31" w:rsidP="006F7D31">
      <w:pPr>
        <w:pStyle w:val="Luettelokappale"/>
        <w:rPr>
          <w:sz w:val="24"/>
          <w:szCs w:val="24"/>
        </w:rPr>
      </w:pPr>
    </w:p>
    <w:p w14:paraId="144314EB" w14:textId="5B28230C" w:rsidR="006F7D31" w:rsidRPr="006F7D31" w:rsidRDefault="006F7D31" w:rsidP="006F7D31">
      <w:pPr>
        <w:pStyle w:val="Luettelokappale"/>
        <w:rPr>
          <w:sz w:val="24"/>
          <w:szCs w:val="24"/>
        </w:rPr>
      </w:pPr>
      <w:r w:rsidRPr="006F7D31">
        <w:rPr>
          <w:sz w:val="24"/>
          <w:szCs w:val="24"/>
        </w:rPr>
        <w:t>Rekisteröidyllä on oikeus saada vahvistus, käsitelläänkö häntä koskevia henkilötietoja, ja jos käsitellään, oikeus saada kopio henkilötiedoistaan.</w:t>
      </w:r>
    </w:p>
    <w:p w14:paraId="2DD573D4" w14:textId="70C95824" w:rsidR="006F7D31" w:rsidRPr="006F7D31" w:rsidRDefault="006F7D31" w:rsidP="006F7D31">
      <w:pPr>
        <w:pStyle w:val="Luettelokappale"/>
        <w:rPr>
          <w:sz w:val="24"/>
          <w:szCs w:val="24"/>
        </w:rPr>
      </w:pPr>
    </w:p>
    <w:p w14:paraId="77474BE5" w14:textId="6CB9B6D3" w:rsidR="006F7D31" w:rsidRPr="006F7D31" w:rsidRDefault="006F7D31" w:rsidP="006F7D31">
      <w:pPr>
        <w:pStyle w:val="Luettelokappale"/>
        <w:rPr>
          <w:sz w:val="24"/>
          <w:szCs w:val="24"/>
        </w:rPr>
      </w:pPr>
      <w:r w:rsidRPr="006F7D31">
        <w:rPr>
          <w:sz w:val="24"/>
          <w:szCs w:val="24"/>
        </w:rPr>
        <w:t>Rekisteröidyllä on oikeus vaatia, että Hero Mechanics Oy oikaisee ilman aiheetonta viivästystä rekisteröityä koskevat epätarkat ja virheelliset tiedot sekä oikeus täydentää puutteelliset tiedot.</w:t>
      </w:r>
    </w:p>
    <w:p w14:paraId="2BA7ADB9" w14:textId="5AC0496E" w:rsidR="006F7D31" w:rsidRPr="006F7D31" w:rsidRDefault="006F7D31" w:rsidP="006F7D31">
      <w:pPr>
        <w:pStyle w:val="Luettelokappale"/>
        <w:rPr>
          <w:sz w:val="24"/>
          <w:szCs w:val="24"/>
        </w:rPr>
      </w:pPr>
    </w:p>
    <w:p w14:paraId="1DCDD5C8" w14:textId="71DFB8B5" w:rsidR="006F7D31" w:rsidRPr="006F7D31" w:rsidRDefault="006F7D31" w:rsidP="006F7D31">
      <w:pPr>
        <w:pStyle w:val="Luettelokappale"/>
        <w:rPr>
          <w:b/>
          <w:bCs/>
          <w:sz w:val="24"/>
          <w:szCs w:val="24"/>
        </w:rPr>
      </w:pPr>
      <w:r w:rsidRPr="006F7D31">
        <w:rPr>
          <w:b/>
          <w:bCs/>
          <w:sz w:val="24"/>
          <w:szCs w:val="24"/>
        </w:rPr>
        <w:lastRenderedPageBreak/>
        <w:t>Oikeus tiedon poistamiseen</w:t>
      </w:r>
    </w:p>
    <w:p w14:paraId="2EBDDF62" w14:textId="452F6E2B" w:rsidR="006F7D31" w:rsidRPr="006F7D31" w:rsidRDefault="006F7D31" w:rsidP="006F7D31">
      <w:pPr>
        <w:pStyle w:val="Luettelokappale"/>
        <w:rPr>
          <w:b/>
          <w:bCs/>
          <w:sz w:val="24"/>
          <w:szCs w:val="24"/>
        </w:rPr>
      </w:pPr>
    </w:p>
    <w:p w14:paraId="5FE72C14" w14:textId="77777777" w:rsidR="006F7D31" w:rsidRPr="006F7D31" w:rsidRDefault="006F7D31" w:rsidP="006F7D31">
      <w:pPr>
        <w:pStyle w:val="Luettelokappale"/>
        <w:rPr>
          <w:sz w:val="24"/>
          <w:szCs w:val="24"/>
        </w:rPr>
      </w:pPr>
      <w:r w:rsidRPr="006F7D31">
        <w:rPr>
          <w:sz w:val="24"/>
          <w:szCs w:val="24"/>
        </w:rPr>
        <w:t xml:space="preserve">Rekisteröidyllä on oikeus tietojen poistamiseen ilman aiheetonta viivästystä edellyttäen että: </w:t>
      </w:r>
    </w:p>
    <w:p w14:paraId="18A9C017" w14:textId="77777777" w:rsidR="006F7D31" w:rsidRPr="006F7D31" w:rsidRDefault="006F7D31" w:rsidP="006F7D31">
      <w:pPr>
        <w:pStyle w:val="Luettelokappale"/>
        <w:rPr>
          <w:sz w:val="24"/>
          <w:szCs w:val="24"/>
        </w:rPr>
      </w:pPr>
      <w:r w:rsidRPr="006F7D31">
        <w:rPr>
          <w:sz w:val="24"/>
          <w:szCs w:val="24"/>
        </w:rPr>
        <w:t xml:space="preserve">- Henkilötietoja ei enää tarvita niihin tarkoituksiin, joita varten ne kerättiin tai joita varten niitä muutoin käsiteltiin; </w:t>
      </w:r>
    </w:p>
    <w:p w14:paraId="49D71CC7" w14:textId="77777777" w:rsidR="006F7D31" w:rsidRPr="006F7D31" w:rsidRDefault="006F7D31" w:rsidP="006F7D31">
      <w:pPr>
        <w:pStyle w:val="Luettelokappale"/>
        <w:rPr>
          <w:sz w:val="24"/>
          <w:szCs w:val="24"/>
        </w:rPr>
      </w:pPr>
      <w:r w:rsidRPr="006F7D31">
        <w:rPr>
          <w:sz w:val="24"/>
          <w:szCs w:val="24"/>
        </w:rPr>
        <w:t xml:space="preserve">- Rekisteröity peruuttaa suostumuksen, johon käsittely on perustunut, eikä käsittelyyn ole muuta laillista perustetta; </w:t>
      </w:r>
    </w:p>
    <w:p w14:paraId="47A250F8" w14:textId="68D8358A" w:rsidR="006F7D31" w:rsidRPr="006F7D31" w:rsidRDefault="006F7D31" w:rsidP="006F7D31">
      <w:pPr>
        <w:pStyle w:val="Luettelokappale"/>
        <w:rPr>
          <w:sz w:val="24"/>
          <w:szCs w:val="24"/>
        </w:rPr>
      </w:pPr>
      <w:r w:rsidRPr="006F7D31">
        <w:rPr>
          <w:sz w:val="24"/>
          <w:szCs w:val="24"/>
        </w:rPr>
        <w:t>- Henkilötietoja on käsitelty lainvastaisesti;</w:t>
      </w:r>
    </w:p>
    <w:p w14:paraId="498AD004" w14:textId="6D5AFDF8" w:rsidR="006F7D31" w:rsidRPr="006F7D31" w:rsidRDefault="006F7D31" w:rsidP="006F7D31">
      <w:pPr>
        <w:pStyle w:val="Luettelokappale"/>
        <w:rPr>
          <w:sz w:val="24"/>
          <w:szCs w:val="24"/>
        </w:rPr>
      </w:pPr>
    </w:p>
    <w:p w14:paraId="56CE0F19" w14:textId="11F5E115" w:rsidR="006F7D31" w:rsidRPr="006F7D31" w:rsidRDefault="006F7D31" w:rsidP="006F7D31">
      <w:pPr>
        <w:pStyle w:val="Luettelokappale"/>
        <w:rPr>
          <w:b/>
          <w:bCs/>
          <w:sz w:val="24"/>
          <w:szCs w:val="24"/>
        </w:rPr>
      </w:pPr>
      <w:r w:rsidRPr="006F7D31">
        <w:rPr>
          <w:b/>
          <w:bCs/>
          <w:sz w:val="24"/>
          <w:szCs w:val="24"/>
        </w:rPr>
        <w:t>Oikeus käsittelyn rajoittamiseen ja vastustamisoikeus</w:t>
      </w:r>
    </w:p>
    <w:p w14:paraId="20C8AA7D" w14:textId="4D41384E" w:rsidR="006F7D31" w:rsidRPr="006F7D31" w:rsidRDefault="006F7D31" w:rsidP="006F7D31">
      <w:pPr>
        <w:pStyle w:val="Luettelokappale"/>
        <w:rPr>
          <w:b/>
          <w:bCs/>
          <w:sz w:val="24"/>
          <w:szCs w:val="24"/>
        </w:rPr>
      </w:pPr>
    </w:p>
    <w:p w14:paraId="7337C26F" w14:textId="77777777" w:rsidR="006F7D31" w:rsidRPr="006F7D31" w:rsidRDefault="006F7D31" w:rsidP="006F7D31">
      <w:pPr>
        <w:pStyle w:val="Luettelokappale"/>
        <w:rPr>
          <w:sz w:val="24"/>
          <w:szCs w:val="24"/>
        </w:rPr>
      </w:pPr>
      <w:r w:rsidRPr="006F7D31">
        <w:rPr>
          <w:sz w:val="24"/>
          <w:szCs w:val="24"/>
        </w:rPr>
        <w:t xml:space="preserve">Rekisteröidyllä on oikeus siihen, että rekisterinpitäjä rajoittaa tietojen käsittelyä, jos </w:t>
      </w:r>
    </w:p>
    <w:p w14:paraId="3A6DD34E" w14:textId="77777777" w:rsidR="006F7D31" w:rsidRPr="006F7D31" w:rsidRDefault="006F7D31" w:rsidP="006F7D31">
      <w:pPr>
        <w:pStyle w:val="Luettelokappale"/>
        <w:rPr>
          <w:sz w:val="24"/>
          <w:szCs w:val="24"/>
        </w:rPr>
      </w:pPr>
      <w:r w:rsidRPr="006F7D31">
        <w:rPr>
          <w:sz w:val="24"/>
          <w:szCs w:val="24"/>
        </w:rPr>
        <w:t xml:space="preserve">- Rekisteröity kiistää henkilötietojen paikkansapitävyyden </w:t>
      </w:r>
    </w:p>
    <w:p w14:paraId="77F18EBC" w14:textId="77777777" w:rsidR="006F7D31" w:rsidRPr="006F7D31" w:rsidRDefault="006F7D31" w:rsidP="006F7D31">
      <w:pPr>
        <w:pStyle w:val="Luettelokappale"/>
        <w:rPr>
          <w:sz w:val="24"/>
          <w:szCs w:val="24"/>
        </w:rPr>
      </w:pPr>
      <w:r w:rsidRPr="006F7D31">
        <w:rPr>
          <w:sz w:val="24"/>
          <w:szCs w:val="24"/>
        </w:rPr>
        <w:t xml:space="preserve">- Käsittely on lainvastaista ja rekisteröity vastustaa tietojen poistamista </w:t>
      </w:r>
    </w:p>
    <w:p w14:paraId="08696DB4" w14:textId="77777777" w:rsidR="006F7D31" w:rsidRPr="006F7D31" w:rsidRDefault="006F7D31" w:rsidP="006F7D31">
      <w:pPr>
        <w:pStyle w:val="Luettelokappale"/>
        <w:rPr>
          <w:sz w:val="24"/>
          <w:szCs w:val="24"/>
        </w:rPr>
      </w:pPr>
      <w:r w:rsidRPr="006F7D31">
        <w:rPr>
          <w:sz w:val="24"/>
          <w:szCs w:val="24"/>
        </w:rPr>
        <w:t xml:space="preserve">- Rekisterinpitäjä ei enää tarvitse kyseisiä henkilötietoja käsittelyn tarkoituksiin </w:t>
      </w:r>
    </w:p>
    <w:p w14:paraId="2092B97C" w14:textId="77777777" w:rsidR="006F7D31" w:rsidRPr="006F7D31" w:rsidRDefault="006F7D31" w:rsidP="006F7D31">
      <w:pPr>
        <w:pStyle w:val="Luettelokappale"/>
        <w:rPr>
          <w:sz w:val="24"/>
          <w:szCs w:val="24"/>
        </w:rPr>
      </w:pPr>
      <w:r w:rsidRPr="006F7D31">
        <w:rPr>
          <w:sz w:val="24"/>
          <w:szCs w:val="24"/>
        </w:rPr>
        <w:t xml:space="preserve">- Rekisteröity on vastustanut henkilötietojen käsittelyä 21 artiklan 1 kohdan nojalla. </w:t>
      </w:r>
    </w:p>
    <w:p w14:paraId="09CD8EA3" w14:textId="77777777" w:rsidR="006F7D31" w:rsidRPr="006F7D31" w:rsidRDefault="006F7D31" w:rsidP="006F7D31">
      <w:pPr>
        <w:pStyle w:val="Luettelokappale"/>
        <w:rPr>
          <w:sz w:val="24"/>
          <w:szCs w:val="24"/>
        </w:rPr>
      </w:pPr>
    </w:p>
    <w:p w14:paraId="5A19D955" w14:textId="37E2907B" w:rsidR="006F7D31" w:rsidRPr="006F7D31" w:rsidRDefault="006F7D31" w:rsidP="006F7D31">
      <w:pPr>
        <w:pStyle w:val="Luettelokappale"/>
        <w:rPr>
          <w:b/>
          <w:bCs/>
          <w:sz w:val="24"/>
          <w:szCs w:val="24"/>
        </w:rPr>
      </w:pPr>
      <w:r w:rsidRPr="006F7D31">
        <w:rPr>
          <w:sz w:val="24"/>
          <w:szCs w:val="24"/>
        </w:rPr>
        <w:t>Rekisteröidyllä on oikeus milloin tahansa vastustaa häntä koskevia tietojen käsittelyä.</w:t>
      </w:r>
    </w:p>
    <w:p w14:paraId="2C82B1B4" w14:textId="490E117C" w:rsidR="006F7D31" w:rsidRDefault="006F7D31" w:rsidP="006F7D31">
      <w:pPr>
        <w:pStyle w:val="Luettelokappale"/>
        <w:rPr>
          <w:b/>
          <w:bCs/>
        </w:rPr>
      </w:pPr>
    </w:p>
    <w:p w14:paraId="3BC198D0" w14:textId="00413C06" w:rsidR="006F7D31" w:rsidRDefault="006F7D31" w:rsidP="006F7D31">
      <w:pPr>
        <w:pStyle w:val="Luettelokappale"/>
        <w:rPr>
          <w:b/>
          <w:bCs/>
          <w:sz w:val="24"/>
          <w:szCs w:val="24"/>
        </w:rPr>
      </w:pPr>
      <w:r w:rsidRPr="006F7D31">
        <w:rPr>
          <w:b/>
          <w:bCs/>
          <w:sz w:val="24"/>
          <w:szCs w:val="24"/>
        </w:rPr>
        <w:t>Oikeus peruuttaa suostumus</w:t>
      </w:r>
    </w:p>
    <w:p w14:paraId="61A859AA" w14:textId="1284C466" w:rsidR="006F7D31" w:rsidRDefault="006F7D31" w:rsidP="006F7D31">
      <w:pPr>
        <w:pStyle w:val="Luettelokappale"/>
        <w:rPr>
          <w:b/>
          <w:bCs/>
          <w:sz w:val="24"/>
          <w:szCs w:val="24"/>
        </w:rPr>
      </w:pPr>
    </w:p>
    <w:p w14:paraId="0A6F45AA" w14:textId="4F9EE330" w:rsidR="006F7D31" w:rsidRDefault="006F7D31" w:rsidP="006F7D31">
      <w:pPr>
        <w:pStyle w:val="Luettelokappale"/>
        <w:rPr>
          <w:sz w:val="24"/>
          <w:szCs w:val="24"/>
        </w:rPr>
      </w:pPr>
      <w:r w:rsidRPr="006F7D31">
        <w:rPr>
          <w:sz w:val="24"/>
          <w:szCs w:val="24"/>
        </w:rPr>
        <w:t>Rekisteröidyllä on oikeus peruuttaa henkilötietojen käsittelyyn antamansa suostumus tämän vaikuttamatta suostumuksen perusteella ennen tätä suoritetun käsittelyn lainmukaisuuteen.</w:t>
      </w:r>
    </w:p>
    <w:p w14:paraId="1D7E996F" w14:textId="1CD0E781" w:rsidR="006F7D31" w:rsidRDefault="006F7D31" w:rsidP="006F7D31">
      <w:pPr>
        <w:pStyle w:val="Luettelokappale"/>
        <w:rPr>
          <w:sz w:val="24"/>
          <w:szCs w:val="24"/>
        </w:rPr>
      </w:pPr>
    </w:p>
    <w:p w14:paraId="154E11D6" w14:textId="231B699D" w:rsidR="006F7D31" w:rsidRPr="006F7D31" w:rsidRDefault="006F7D31" w:rsidP="006F7D31">
      <w:pPr>
        <w:pStyle w:val="Luettelokappale"/>
        <w:rPr>
          <w:b/>
          <w:bCs/>
          <w:sz w:val="24"/>
          <w:szCs w:val="24"/>
        </w:rPr>
      </w:pPr>
      <w:r w:rsidRPr="006F7D31">
        <w:rPr>
          <w:b/>
          <w:bCs/>
          <w:sz w:val="24"/>
          <w:szCs w:val="24"/>
        </w:rPr>
        <w:t>Oikeus siirtää tiedot järjestelmästä toiseen</w:t>
      </w:r>
    </w:p>
    <w:p w14:paraId="6DAF6175" w14:textId="7C3AB2E5" w:rsidR="006F7D31" w:rsidRPr="006F7D31" w:rsidRDefault="006F7D31" w:rsidP="006F7D31">
      <w:pPr>
        <w:pStyle w:val="Luettelokappale"/>
        <w:rPr>
          <w:b/>
          <w:bCs/>
          <w:sz w:val="24"/>
          <w:szCs w:val="24"/>
        </w:rPr>
      </w:pPr>
    </w:p>
    <w:p w14:paraId="5B9B6736" w14:textId="77777777" w:rsidR="006F7D31" w:rsidRDefault="006F7D31" w:rsidP="006F7D31">
      <w:pPr>
        <w:pStyle w:val="Luettelokappale"/>
        <w:rPr>
          <w:sz w:val="24"/>
          <w:szCs w:val="24"/>
        </w:rPr>
      </w:pPr>
      <w:r w:rsidRPr="006F7D31">
        <w:rPr>
          <w:sz w:val="24"/>
          <w:szCs w:val="24"/>
        </w:rPr>
        <w:t xml:space="preserve">Rekisteröidyllä on oikeus saada häntä koskevat tiedot jäsennellyssä, yleisesti käytetyssä ja koneellisesti luettavassa muodossa, ja oikeus siirtää kyseiset tiedot toiselle rekisteripitäjälle. </w:t>
      </w:r>
    </w:p>
    <w:p w14:paraId="11ADE23A" w14:textId="77777777" w:rsidR="006F7D31" w:rsidRDefault="006F7D31" w:rsidP="006F7D31">
      <w:pPr>
        <w:pStyle w:val="Luettelokappale"/>
        <w:rPr>
          <w:sz w:val="24"/>
          <w:szCs w:val="24"/>
        </w:rPr>
      </w:pPr>
    </w:p>
    <w:p w14:paraId="7ED78A40" w14:textId="77777777" w:rsidR="006F7D31" w:rsidRDefault="006F7D31" w:rsidP="006F7D31">
      <w:pPr>
        <w:pStyle w:val="Luettelokappale"/>
        <w:rPr>
          <w:sz w:val="24"/>
          <w:szCs w:val="24"/>
        </w:rPr>
      </w:pPr>
      <w:r w:rsidRPr="006F7D31">
        <w:rPr>
          <w:b/>
          <w:bCs/>
          <w:sz w:val="24"/>
          <w:szCs w:val="24"/>
        </w:rPr>
        <w:t>Oikeus tehdä valitus valvontaviranomaiselle</w:t>
      </w:r>
      <w:r w:rsidRPr="006F7D31">
        <w:rPr>
          <w:sz w:val="24"/>
          <w:szCs w:val="24"/>
        </w:rPr>
        <w:t xml:space="preserve"> </w:t>
      </w:r>
    </w:p>
    <w:p w14:paraId="7B812162" w14:textId="77777777" w:rsidR="006F7D31" w:rsidRDefault="006F7D31" w:rsidP="006F7D31">
      <w:pPr>
        <w:pStyle w:val="Luettelokappale"/>
        <w:rPr>
          <w:sz w:val="24"/>
          <w:szCs w:val="24"/>
        </w:rPr>
      </w:pPr>
    </w:p>
    <w:p w14:paraId="72EE02E2" w14:textId="23EAAA7C" w:rsidR="006F7D31" w:rsidRDefault="006F7D31" w:rsidP="006F7D31">
      <w:pPr>
        <w:pStyle w:val="Luettelokappale"/>
        <w:rPr>
          <w:sz w:val="24"/>
          <w:szCs w:val="24"/>
        </w:rPr>
      </w:pPr>
      <w:r w:rsidRPr="006F7D31">
        <w:rPr>
          <w:sz w:val="24"/>
          <w:szCs w:val="24"/>
        </w:rPr>
        <w:t>Rekisteröidyllä on oikeus tehdä valitus valvontaviranomaiselle, jos rekisteröity katsoo, että häntä koskevien henkilötietojen käsittelyssä rikotaan soveltuvaa tietosuojasääntelyä.</w:t>
      </w:r>
    </w:p>
    <w:p w14:paraId="104FD57E" w14:textId="1234C2D6" w:rsidR="006F7D31" w:rsidRDefault="006F7D31" w:rsidP="006F7D31">
      <w:pPr>
        <w:rPr>
          <w:b/>
          <w:bCs/>
          <w:sz w:val="24"/>
          <w:szCs w:val="24"/>
        </w:rPr>
      </w:pPr>
    </w:p>
    <w:p w14:paraId="0D2347FD" w14:textId="20A91C55" w:rsidR="006F7D31" w:rsidRDefault="006F7D31" w:rsidP="006F7D31">
      <w:pPr>
        <w:pStyle w:val="Luettelokappale"/>
        <w:numPr>
          <w:ilvl w:val="0"/>
          <w:numId w:val="1"/>
        </w:numPr>
        <w:rPr>
          <w:b/>
          <w:bCs/>
          <w:sz w:val="24"/>
          <w:szCs w:val="24"/>
        </w:rPr>
      </w:pPr>
      <w:r>
        <w:rPr>
          <w:b/>
          <w:bCs/>
          <w:sz w:val="24"/>
          <w:szCs w:val="24"/>
        </w:rPr>
        <w:t>Lisätietoja</w:t>
      </w:r>
    </w:p>
    <w:p w14:paraId="12B0A80C" w14:textId="1E2B8C8F" w:rsidR="006F7D31" w:rsidRDefault="006F7D31" w:rsidP="006F7D31">
      <w:pPr>
        <w:pStyle w:val="Luettelokappale"/>
        <w:rPr>
          <w:b/>
          <w:bCs/>
          <w:sz w:val="24"/>
          <w:szCs w:val="24"/>
        </w:rPr>
      </w:pPr>
    </w:p>
    <w:p w14:paraId="633AA065" w14:textId="649CBC12" w:rsidR="006F7D31" w:rsidRPr="00A0458D" w:rsidRDefault="006F7D31" w:rsidP="00A0458D">
      <w:pPr>
        <w:pStyle w:val="Luettelokappale"/>
        <w:rPr>
          <w:b/>
          <w:bCs/>
          <w:sz w:val="24"/>
          <w:szCs w:val="24"/>
        </w:rPr>
      </w:pPr>
      <w:r>
        <w:t>Rekisteröidyn halutessa lisätietoa henkilötietojensa käsittelystä, hän voi olla yhteydessä kohdassa 2 mainittuun yhteyshenkilöön.</w:t>
      </w:r>
    </w:p>
    <w:sectPr w:rsidR="006F7D31" w:rsidRPr="00A045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340D"/>
    <w:multiLevelType w:val="hybridMultilevel"/>
    <w:tmpl w:val="1E96AB82"/>
    <w:lvl w:ilvl="0" w:tplc="03FC50CE">
      <w:start w:val="1"/>
      <w:numFmt w:val="decimal"/>
      <w:lvlText w:val="%1."/>
      <w:lvlJc w:val="left"/>
      <w:pPr>
        <w:ind w:left="720" w:hanging="360"/>
      </w:pPr>
      <w:rPr>
        <w:rFonts w:hint="default"/>
        <w:b/>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44"/>
    <w:rsid w:val="001059BE"/>
    <w:rsid w:val="004B1007"/>
    <w:rsid w:val="0051523E"/>
    <w:rsid w:val="005C4D44"/>
    <w:rsid w:val="006C58D4"/>
    <w:rsid w:val="006F7D31"/>
    <w:rsid w:val="00A045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6C43"/>
  <w15:chartTrackingRefBased/>
  <w15:docId w15:val="{7371461A-3D42-454A-97ED-3154506B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C4D44"/>
    <w:pPr>
      <w:ind w:left="720"/>
      <w:contextualSpacing/>
    </w:pPr>
  </w:style>
  <w:style w:type="character" w:styleId="Hyperlinkki">
    <w:name w:val="Hyperlink"/>
    <w:basedOn w:val="Kappaleenoletusfontti"/>
    <w:uiPriority w:val="99"/>
    <w:unhideWhenUsed/>
    <w:rsid w:val="005C4D44"/>
    <w:rPr>
      <w:color w:val="0563C1" w:themeColor="hyperlink"/>
      <w:u w:val="single"/>
    </w:rPr>
  </w:style>
  <w:style w:type="character" w:styleId="Ratkaisematonmaininta">
    <w:name w:val="Unresolved Mention"/>
    <w:basedOn w:val="Kappaleenoletusfontti"/>
    <w:uiPriority w:val="99"/>
    <w:semiHidden/>
    <w:unhideWhenUsed/>
    <w:rsid w:val="005C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imisto@heromec.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699</Words>
  <Characters>5664</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Toimisto</dc:creator>
  <cp:keywords/>
  <dc:description/>
  <cp:lastModifiedBy>Toimisto</cp:lastModifiedBy>
  <cp:revision>3</cp:revision>
  <dcterms:created xsi:type="dcterms:W3CDTF">2020-08-18T10:10:00Z</dcterms:created>
  <dcterms:modified xsi:type="dcterms:W3CDTF">2020-08-18T10:52:00Z</dcterms:modified>
</cp:coreProperties>
</file>